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spacing w:line="240" w:lineRule="exact"/>
        <w:rPr>
          <w:rFonts w:ascii="仿宋" w:eastAsia="仿宋"/>
          <w:b/>
          <w:bCs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_GBK"/>
          <w:sz w:val="44"/>
          <w:szCs w:val="44"/>
        </w:rPr>
        <w:t>迎世界科幻大会，促想象力提升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_GBK"/>
          <w:sz w:val="44"/>
          <w:szCs w:val="44"/>
        </w:rPr>
        <w:t>——首届四川省青少年科幻创作征集活动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_GBK"/>
          <w:sz w:val="44"/>
          <w:szCs w:val="44"/>
        </w:rPr>
        <w:t>中小学生作品</w:t>
      </w:r>
      <w:bookmarkStart w:id="0" w:name="_GoBack"/>
      <w:r>
        <w:rPr>
          <w:rFonts w:hint="eastAsia" w:ascii="方正小标宋简体" w:hAnsi="方正小标宋简体" w:eastAsia="方正小标宋简体" w:cs="方正小标宋_GBK"/>
          <w:sz w:val="44"/>
          <w:szCs w:val="44"/>
        </w:rPr>
        <w:t>终选入围名额分配表</w:t>
      </w:r>
      <w:bookmarkEnd w:id="0"/>
    </w:p>
    <w:p>
      <w:pPr>
        <w:spacing w:line="240" w:lineRule="exact"/>
        <w:jc w:val="left"/>
        <w:rPr>
          <w:rFonts w:ascii="方正小标宋_GBK" w:eastAsia="方正小标宋_GBK" w:cs="方正小标宋_GBK"/>
          <w:sz w:val="32"/>
          <w:szCs w:val="32"/>
        </w:rPr>
      </w:pPr>
    </w:p>
    <w:tbl>
      <w:tblPr>
        <w:tblStyle w:val="3"/>
        <w:tblW w:w="2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153"/>
        <w:gridCol w:w="848"/>
        <w:gridCol w:w="1236"/>
        <w:gridCol w:w="1329"/>
        <w:gridCol w:w="1065"/>
        <w:gridCol w:w="1065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sz w:val="28"/>
                <w:szCs w:val="28"/>
              </w:rPr>
              <w:t>市（州）</w:t>
            </w:r>
          </w:p>
        </w:tc>
        <w:tc>
          <w:tcPr>
            <w:tcW w:w="69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sz w:val="28"/>
                <w:szCs w:val="28"/>
              </w:rPr>
              <w:t>作品申报数量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sz w:val="28"/>
                <w:szCs w:val="28"/>
              </w:rPr>
              <w:t>总额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sz w:val="28"/>
                <w:szCs w:val="28"/>
              </w:rPr>
              <w:t>文学类</w:t>
            </w:r>
          </w:p>
        </w:tc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sz w:val="28"/>
                <w:szCs w:val="28"/>
              </w:rPr>
              <w:t>绘画类</w:t>
            </w:r>
          </w:p>
        </w:tc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sz w:val="28"/>
                <w:szCs w:val="28"/>
              </w:rPr>
              <w:t>创意类</w:t>
            </w:r>
          </w:p>
        </w:tc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sz w:val="28"/>
                <w:szCs w:val="28"/>
              </w:rPr>
              <w:t>专项类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sz w:val="24"/>
                <w:szCs w:val="24"/>
              </w:rPr>
              <w:t>科幻小说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sz w:val="24"/>
                <w:szCs w:val="24"/>
              </w:rPr>
              <w:t>科幻作文</w:t>
            </w:r>
          </w:p>
        </w:tc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成都市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600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100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200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200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60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自贡市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120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20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40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40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3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攀枝花市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120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20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40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40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4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泸州市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150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25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50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50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15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5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德阳市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180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30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60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60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18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6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绵阳市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180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30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60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60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18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7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广元市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90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15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30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30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9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8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遂宁市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150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25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50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50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15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9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内江市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150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25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50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50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15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10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乐山市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150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25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50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50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15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11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南充市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150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25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50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50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15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12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宜宾市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150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25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50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50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15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13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广安市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120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20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40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40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14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达州市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180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30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60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60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18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15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巴中市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150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25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50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50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15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16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雅安市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180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30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60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60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18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17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眉山市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90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15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30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30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9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18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资阳市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120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20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40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40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19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甘孜州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60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10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20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20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6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20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阿坝州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60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10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20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20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6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21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凉山州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150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25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50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50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15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3300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550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330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exact"/>
        </w:trPr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69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left"/>
              <w:rPr>
                <w:rFonts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</w:rPr>
              <w:t>以上名额为“中小学生作品”遴选申报最高数量，各市（州）须严格按照分配名额进行遴选申报；“非中小学生作品”由主办方组织机构按照征集作品数量与“中小学生作品”同比例遴选。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71A772F4-80D3-47A4-A55A-BC26EE6353F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7F73917-2253-4575-B20E-B79EBF1611D1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D6B8CA79-9F8A-40D7-A055-C86960BC3EC8}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4" w:fontKey="{690B75A7-E7A5-4C5F-90D8-BAD5C1A03B90}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5" w:fontKey="{2892D568-CAE6-42E5-8F78-958B29E9E5D2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iMmU4ZGMzMWZkYmVjZDM2N2FlMDI3NGJkMGJjNWMifQ=="/>
  </w:docVars>
  <w:rsids>
    <w:rsidRoot w:val="6EBF251B"/>
    <w:rsid w:val="6EBF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2022-07-06T02:40:00Z</dcterms:created>
  <dc:creator>骆驼（成都）</dc:creator>
  <cp:lastModifiedBy>骆驼（成都）</cp:lastModifiedBy>
  <dcterms:modified xsi:type="dcterms:W3CDTF">2022-07-06T02:40:49Z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02D4A85FACBF48B2A62733F82BC1DA88</vt:lpwstr>
  </property>
</Properties>
</file>