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  <w:t>专业技术职务任职资格评审表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单　　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姓　　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现任专业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技术职务：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0"/>
        </w:tabs>
        <w:spacing w:line="400" w:lineRule="exact"/>
        <w:ind w:firstLine="1818" w:firstLineChars="433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  <w:t>拟评审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任职资格：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30" w:firstLineChars="61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填表时间：　　年　　月　　日</w:t>
      </w:r>
    </w:p>
    <w:p>
      <w:pPr>
        <w:tabs>
          <w:tab w:val="left" w:pos="1800"/>
        </w:tabs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  <w:t>四川省人力资源和社会保障厅制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　表　说　明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本表供评审专业技术职务资格使用。１－７页由被评审者填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写，８－１１页由人事组织部门填写。填写内容应经人事组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织部门审核认可。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填写内容要具体、真实，字迹要端正、清楚。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“最高学历”的“毕（肄、结）业时间”，应将非选择项用笔划去；“懂何种外语，达何种程度”，应写明掌握外语的读、写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听、说及笔口译能力。</w:t>
      </w:r>
    </w:p>
    <w:p>
      <w:pPr>
        <w:tabs>
          <w:tab w:val="left" w:pos="180"/>
          <w:tab w:val="left" w:pos="1080"/>
        </w:tabs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４．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0"/>
          <w:sz w:val="28"/>
          <w14:textFill>
            <w14:solidFill>
              <w14:schemeClr w14:val="tx1"/>
            </w14:solidFill>
          </w14:textFill>
        </w:rPr>
        <w:t>如填写内容较多，可另加附页。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titlePg/>
          <w:docGrid w:type="lines" w:linePitch="435" w:charSpace="0"/>
        </w:sect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　本　情　况</w:t>
      </w:r>
    </w:p>
    <w:tbl>
      <w:tblPr>
        <w:tblStyle w:val="5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03"/>
        <w:gridCol w:w="497"/>
        <w:gridCol w:w="70"/>
        <w:gridCol w:w="470"/>
        <w:gridCol w:w="381"/>
        <w:gridCol w:w="1134"/>
        <w:gridCol w:w="897"/>
        <w:gridCol w:w="144"/>
        <w:gridCol w:w="518"/>
        <w:gridCol w:w="112"/>
        <w:gridCol w:w="270"/>
        <w:gridCol w:w="894"/>
        <w:gridCol w:w="186"/>
        <w:gridCol w:w="1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36"/>
                <w:sz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毕（肄、结）业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时　　　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　业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现任专业技术职务及任职时间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现从事何种专业技术工作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专业技术职务任职资格（取得时间及审批机关）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现（兼）任行政职务及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何时加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入中国共产党（共青团）任何职务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何时何地参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加何种民主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党派任何职务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参加何种学术团体，任何种职务有何社会兼职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懂何种外语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达到何种程度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　习　培　训　经　历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（包括参加专业学习、培训、国内外进修等）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700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4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27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专业或主要内容</w:t>
            </w:r>
          </w:p>
        </w:tc>
        <w:tc>
          <w:tcPr>
            <w:tcW w:w="18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学习地点</w:t>
            </w:r>
          </w:p>
        </w:tc>
        <w:tc>
          <w:tcPr>
            <w:tcW w:w="178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　　作　　经　　历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　位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  <w:t>技术工作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任现职前主要专业技术工作业绩登记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任现职后主要专业技术工作业绩登记（一）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4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任现职后主要专业技术工作业绩登记（二）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著作、论文及重要技术报告登记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　　期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  <w:t>名称及内容提要</w:t>
            </w: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出版、登载获奖或在学术会议上交流情况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合（独）</w:t>
            </w:r>
          </w:p>
          <w:p>
            <w:pPr>
              <w:tabs>
                <w:tab w:val="left" w:pos="432"/>
              </w:tabs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考试成绩及答辩情况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7"/>
        <w:gridCol w:w="1440"/>
        <w:gridCol w:w="1976"/>
        <w:gridCol w:w="16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考试种类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答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60" w:firstLineChars="1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728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负责人：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年　　月　　日　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年度及任职期满考核结果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5" w:hRule="atLeast"/>
        </w:trPr>
        <w:tc>
          <w:tcPr>
            <w:tcW w:w="82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　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　位　推　荐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7"/>
        <w:gridCol w:w="581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8640" w:type="dxa"/>
            <w:gridSpan w:val="4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34" w:firstLineChars="1383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负责人：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</w:trPr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主管部门或县人事部门意见</w:t>
            </w:r>
          </w:p>
        </w:tc>
        <w:tc>
          <w:tcPr>
            <w:tcW w:w="373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公章　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年　月　日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州或省级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374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　　　　　</w:t>
            </w:r>
          </w:p>
          <w:p>
            <w:pPr>
              <w:spacing w:line="400" w:lineRule="exact"/>
              <w:ind w:firstLine="1820" w:firstLineChars="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     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评　审　审　批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60"/>
        <w:gridCol w:w="1423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581" w:type="dxa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专家评议组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或同行专家意见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签字：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评审组织意见</w:t>
            </w: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467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表　决　结　果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赞成人数</w:t>
            </w:r>
          </w:p>
        </w:tc>
        <w:tc>
          <w:tcPr>
            <w:tcW w:w="9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反对人数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</w:t>
            </w:r>
          </w:p>
          <w:p>
            <w:pPr>
              <w:ind w:firstLine="5339" w:firstLineChars="1467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主任签字：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581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人事或职改部门审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45" w:firstLineChars="1496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　　　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zh-CN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hAnsi="宋体"/>
        <w:sz w:val="28"/>
        <w:szCs w:val="28"/>
      </w:rPr>
    </w:pPr>
    <w:r>
      <w:rPr>
        <w:rFonts w:hAnsi="宋体"/>
        <w:sz w:val="28"/>
        <w:szCs w:val="28"/>
      </w:rPr>
      <w:fldChar w:fldCharType="begin"/>
    </w:r>
    <w:r>
      <w:rPr>
        <w:rFonts w:hAnsi="宋体"/>
        <w:sz w:val="28"/>
        <w:szCs w:val="28"/>
      </w:rPr>
      <w:instrText xml:space="preserve">PAGE   \* MERGEFORMAT</w:instrText>
    </w:r>
    <w:r>
      <w:rPr>
        <w:rFonts w:hAnsi="宋体"/>
        <w:sz w:val="28"/>
        <w:szCs w:val="28"/>
      </w:rPr>
      <w:fldChar w:fldCharType="separate"/>
    </w:r>
    <w:r>
      <w:rPr>
        <w:rFonts w:hAnsi="宋体"/>
        <w:sz w:val="28"/>
        <w:szCs w:val="28"/>
        <w:lang w:val="zh-CN"/>
      </w:rPr>
      <w:t>14</w:t>
    </w:r>
    <w:r>
      <w:rPr>
        <w:rFonts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0529"/>
    <w:multiLevelType w:val="multilevel"/>
    <w:tmpl w:val="0D290529"/>
    <w:lvl w:ilvl="0" w:tentative="0">
      <w:start w:val="1"/>
      <w:numFmt w:val="decimalFullWidth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31871416"/>
    <w:rsid w:val="1CA26E80"/>
    <w:rsid w:val="2D51348E"/>
    <w:rsid w:val="31871416"/>
    <w:rsid w:val="3D4C3459"/>
    <w:rsid w:val="407D4D6A"/>
    <w:rsid w:val="790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"/>
    <w:basedOn w:val="1"/>
    <w:semiHidden/>
    <w:qFormat/>
    <w:uiPriority w:val="0"/>
    <w:pPr>
      <w:spacing w:line="400" w:lineRule="exact"/>
    </w:pPr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1053</Words>
  <Characters>1053</Characters>
  <Lines>0</Lines>
  <Paragraphs>0</Paragraphs>
  <TotalTime>4</TotalTime>
  <ScaleCrop>false</ScaleCrop>
  <LinksUpToDate>false</LinksUpToDate>
  <CharactersWithSpaces>1387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2022-12-07T01:43:23Z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D91B6369643F406D9FCD19875A7C3C07</vt:lpwstr>
  </property>
</Properties>
</file>